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9A" w:rsidRDefault="0024259A" w:rsidP="0024259A">
      <w:pPr>
        <w:spacing w:line="211" w:lineRule="auto"/>
        <w:ind w:left="4" w:right="5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Załącznik nr 1 do Wniosku - Wzór formularza pomocy publicznej </w:t>
      </w:r>
      <w:r>
        <w:rPr>
          <w:rFonts w:ascii="Times New Roman" w:eastAsia="Times New Roman" w:hAnsi="Times New Roman"/>
          <w:b/>
          <w:sz w:val="31"/>
          <w:vertAlign w:val="superscript"/>
        </w:rPr>
        <w:t>1</w:t>
      </w:r>
      <w:r>
        <w:rPr>
          <w:rFonts w:ascii="Times New Roman" w:eastAsia="Times New Roman" w:hAnsi="Times New Roman"/>
          <w:b/>
          <w:sz w:val="24"/>
        </w:rPr>
        <w:t xml:space="preserve"> (wypełnia się w zakresie, w jakim dotyczy kościelnej osoby prawnej)</w:t>
      </w:r>
    </w:p>
    <w:p w:rsidR="0024259A" w:rsidRDefault="0024259A" w:rsidP="0024259A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189230</wp:posOffset>
            </wp:positionV>
            <wp:extent cx="5759450" cy="7664450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66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259A" w:rsidRDefault="0024259A" w:rsidP="0024259A">
      <w:pPr>
        <w:spacing w:line="336" w:lineRule="exact"/>
        <w:rPr>
          <w:rFonts w:ascii="Times New Roman" w:eastAsia="Times New Roman" w:hAnsi="Times New Roman"/>
        </w:rPr>
      </w:pPr>
    </w:p>
    <w:p w:rsidR="0024259A" w:rsidRDefault="0024259A" w:rsidP="0024259A">
      <w:pPr>
        <w:spacing w:line="0" w:lineRule="atLeast"/>
        <w:ind w:left="324"/>
        <w:rPr>
          <w:b/>
          <w:sz w:val="16"/>
        </w:rPr>
      </w:pPr>
      <w:r>
        <w:rPr>
          <w:b/>
          <w:sz w:val="16"/>
        </w:rPr>
        <w:t>A. Informacje dotyczące podmiotu, któremu ma być udzielona pomoc</w:t>
      </w:r>
    </w:p>
    <w:p w:rsidR="0024259A" w:rsidRDefault="0024259A" w:rsidP="0024259A">
      <w:pPr>
        <w:spacing w:line="106" w:lineRule="exact"/>
        <w:rPr>
          <w:rFonts w:ascii="Times New Roman" w:eastAsia="Times New Roman" w:hAnsi="Times New Roman"/>
        </w:rPr>
      </w:pPr>
    </w:p>
    <w:p w:rsidR="0024259A" w:rsidRDefault="0024259A" w:rsidP="0024259A">
      <w:pPr>
        <w:numPr>
          <w:ilvl w:val="0"/>
          <w:numId w:val="1"/>
        </w:numPr>
        <w:tabs>
          <w:tab w:val="left" w:pos="484"/>
        </w:tabs>
        <w:spacing w:line="0" w:lineRule="atLeast"/>
        <w:ind w:left="484" w:hanging="155"/>
        <w:rPr>
          <w:b/>
          <w:sz w:val="16"/>
        </w:rPr>
      </w:pPr>
      <w:r>
        <w:rPr>
          <w:b/>
          <w:sz w:val="16"/>
        </w:rPr>
        <w:t>Identyfikator podatkowy NIP podmiotu</w:t>
      </w:r>
    </w:p>
    <w:p w:rsidR="0024259A" w:rsidRDefault="0024259A" w:rsidP="0024259A">
      <w:pPr>
        <w:spacing w:line="302" w:lineRule="exact"/>
        <w:rPr>
          <w:b/>
          <w:sz w:val="16"/>
        </w:rPr>
      </w:pPr>
    </w:p>
    <w:p w:rsidR="0024259A" w:rsidRDefault="0024259A" w:rsidP="0024259A">
      <w:pPr>
        <w:numPr>
          <w:ilvl w:val="0"/>
          <w:numId w:val="1"/>
        </w:numPr>
        <w:tabs>
          <w:tab w:val="left" w:pos="486"/>
        </w:tabs>
        <w:spacing w:line="232" w:lineRule="auto"/>
        <w:ind w:left="324" w:right="660" w:firstLine="5"/>
        <w:rPr>
          <w:b/>
          <w:sz w:val="16"/>
        </w:rPr>
      </w:pPr>
      <w:r>
        <w:rPr>
          <w:b/>
          <w:sz w:val="16"/>
        </w:rPr>
        <w:t xml:space="preserve">Klasa działalności, zgodnie z rozporządzeniem Rady Ministrów z dnia 24 grudnia 2007 r. w sprawie Polskiej Klasyfikacji Działalności (PKD) (Dz. U. Nr 251, poz. 1885, z </w:t>
      </w:r>
      <w:proofErr w:type="spellStart"/>
      <w:r>
        <w:rPr>
          <w:b/>
          <w:sz w:val="16"/>
        </w:rPr>
        <w:t>późn</w:t>
      </w:r>
      <w:proofErr w:type="spellEnd"/>
      <w:r>
        <w:rPr>
          <w:b/>
          <w:sz w:val="16"/>
        </w:rPr>
        <w:t>. zm.)</w:t>
      </w:r>
      <w:r>
        <w:rPr>
          <w:b/>
          <w:sz w:val="22"/>
          <w:vertAlign w:val="superscript"/>
        </w:rPr>
        <w:t>1)</w:t>
      </w:r>
    </w:p>
    <w:p w:rsidR="0024259A" w:rsidRDefault="0024259A" w:rsidP="0024259A">
      <w:pPr>
        <w:spacing w:line="200" w:lineRule="exact"/>
        <w:rPr>
          <w:b/>
          <w:sz w:val="16"/>
        </w:rPr>
      </w:pPr>
    </w:p>
    <w:p w:rsidR="0024259A" w:rsidRDefault="0024259A" w:rsidP="0024259A">
      <w:pPr>
        <w:spacing w:line="227" w:lineRule="exact"/>
        <w:rPr>
          <w:b/>
          <w:sz w:val="16"/>
        </w:rPr>
      </w:pPr>
    </w:p>
    <w:p w:rsidR="0024259A" w:rsidRDefault="0024259A" w:rsidP="0024259A">
      <w:pPr>
        <w:numPr>
          <w:ilvl w:val="0"/>
          <w:numId w:val="1"/>
        </w:numPr>
        <w:tabs>
          <w:tab w:val="left" w:pos="486"/>
        </w:tabs>
        <w:spacing w:line="228" w:lineRule="auto"/>
        <w:ind w:left="324" w:right="220" w:firstLine="5"/>
        <w:rPr>
          <w:b/>
          <w:sz w:val="16"/>
        </w:rPr>
      </w:pPr>
      <w:r>
        <w:rPr>
          <w:b/>
          <w:sz w:val="16"/>
        </w:rPr>
        <w:t>Wielkość podmiotu, zgodnie z załącznikiem I do rozporządzenia Komisji (UE) nr 651/2014 z dnia 17 czerwca 2014 r. uznającego niektóre rodzaje pomocy za zgodne z rynkiem wewnętrznym w zastosowaniu art. 107 i 108 Traktatu (Dz. Urz. UE L</w:t>
      </w:r>
    </w:p>
    <w:p w:rsidR="0024259A" w:rsidRDefault="0024259A" w:rsidP="0024259A">
      <w:pPr>
        <w:spacing w:line="19" w:lineRule="exact"/>
        <w:rPr>
          <w:b/>
          <w:sz w:val="16"/>
        </w:rPr>
      </w:pPr>
    </w:p>
    <w:p w:rsidR="0024259A" w:rsidRDefault="0024259A" w:rsidP="0024259A">
      <w:pPr>
        <w:numPr>
          <w:ilvl w:val="0"/>
          <w:numId w:val="2"/>
        </w:numPr>
        <w:tabs>
          <w:tab w:val="left" w:pos="624"/>
        </w:tabs>
        <w:spacing w:line="0" w:lineRule="atLeast"/>
        <w:ind w:left="624" w:hanging="295"/>
        <w:rPr>
          <w:b/>
          <w:sz w:val="16"/>
        </w:rPr>
      </w:pPr>
      <w:r>
        <w:rPr>
          <w:b/>
          <w:sz w:val="16"/>
        </w:rPr>
        <w:t>z 26.06.2014, str. 1)</w:t>
      </w:r>
    </w:p>
    <w:p w:rsidR="0024259A" w:rsidRDefault="0024259A" w:rsidP="0024259A">
      <w:pPr>
        <w:spacing w:line="93" w:lineRule="exact"/>
        <w:rPr>
          <w:rFonts w:ascii="Times New Roman" w:eastAsia="Times New Roman" w:hAnsi="Times New Roman"/>
        </w:rPr>
      </w:pPr>
    </w:p>
    <w:p w:rsidR="0024259A" w:rsidRDefault="0024259A" w:rsidP="0024259A">
      <w:pPr>
        <w:spacing w:line="0" w:lineRule="atLeast"/>
        <w:ind w:left="904"/>
        <w:rPr>
          <w:b/>
          <w:sz w:val="16"/>
        </w:rPr>
      </w:pPr>
      <w:proofErr w:type="spellStart"/>
      <w:r>
        <w:rPr>
          <w:b/>
          <w:sz w:val="16"/>
        </w:rPr>
        <w:t>mikroprzedsiębiorca</w:t>
      </w:r>
      <w:proofErr w:type="spellEnd"/>
    </w:p>
    <w:p w:rsidR="0024259A" w:rsidRDefault="0024259A" w:rsidP="0024259A">
      <w:pPr>
        <w:spacing w:line="131" w:lineRule="exact"/>
        <w:rPr>
          <w:rFonts w:ascii="Times New Roman" w:eastAsia="Times New Roman" w:hAnsi="Times New Roman"/>
        </w:rPr>
      </w:pPr>
    </w:p>
    <w:p w:rsidR="0024259A" w:rsidRDefault="0024259A" w:rsidP="0024259A">
      <w:pPr>
        <w:spacing w:line="0" w:lineRule="atLeast"/>
        <w:ind w:left="904"/>
        <w:rPr>
          <w:b/>
          <w:sz w:val="16"/>
        </w:rPr>
      </w:pPr>
      <w:r>
        <w:rPr>
          <w:b/>
          <w:sz w:val="16"/>
        </w:rPr>
        <w:t>mały przedsiębiorca</w:t>
      </w:r>
    </w:p>
    <w:p w:rsidR="0024259A" w:rsidRDefault="0024259A" w:rsidP="0024259A">
      <w:pPr>
        <w:spacing w:line="119" w:lineRule="exact"/>
        <w:rPr>
          <w:rFonts w:ascii="Times New Roman" w:eastAsia="Times New Roman" w:hAnsi="Times New Roman"/>
        </w:rPr>
      </w:pPr>
    </w:p>
    <w:p w:rsidR="0024259A" w:rsidRDefault="0024259A" w:rsidP="0024259A">
      <w:pPr>
        <w:spacing w:line="0" w:lineRule="atLeast"/>
        <w:ind w:left="904"/>
        <w:rPr>
          <w:b/>
          <w:sz w:val="16"/>
        </w:rPr>
      </w:pPr>
      <w:r>
        <w:rPr>
          <w:b/>
          <w:sz w:val="16"/>
        </w:rPr>
        <w:t>średni przedsiębiorca</w:t>
      </w:r>
    </w:p>
    <w:p w:rsidR="0024259A" w:rsidRDefault="0024259A" w:rsidP="0024259A">
      <w:pPr>
        <w:spacing w:line="131" w:lineRule="exact"/>
        <w:rPr>
          <w:rFonts w:ascii="Times New Roman" w:eastAsia="Times New Roman" w:hAnsi="Times New Roman"/>
        </w:rPr>
      </w:pPr>
    </w:p>
    <w:p w:rsidR="0024259A" w:rsidRDefault="0024259A" w:rsidP="0024259A">
      <w:pPr>
        <w:spacing w:line="0" w:lineRule="atLeast"/>
        <w:ind w:left="904"/>
        <w:rPr>
          <w:b/>
          <w:sz w:val="16"/>
        </w:rPr>
      </w:pPr>
      <w:r>
        <w:rPr>
          <w:b/>
          <w:sz w:val="16"/>
        </w:rPr>
        <w:t>inny przedsiębiorca</w:t>
      </w:r>
    </w:p>
    <w:p w:rsidR="0024259A" w:rsidRDefault="0024259A" w:rsidP="0024259A">
      <w:pPr>
        <w:spacing w:line="143" w:lineRule="exact"/>
        <w:rPr>
          <w:rFonts w:ascii="Times New Roman" w:eastAsia="Times New Roman" w:hAnsi="Times New Roman"/>
        </w:rPr>
      </w:pPr>
    </w:p>
    <w:p w:rsidR="0024259A" w:rsidRDefault="00793E3F" w:rsidP="0024259A">
      <w:pPr>
        <w:spacing w:line="0" w:lineRule="atLeast"/>
        <w:ind w:left="904"/>
        <w:rPr>
          <w:b/>
          <w:sz w:val="16"/>
        </w:rPr>
      </w:pPr>
      <w:r>
        <w:rPr>
          <w:b/>
          <w:sz w:val="16"/>
        </w:rPr>
        <w:t>kościelna osoba prawna</w:t>
      </w:r>
    </w:p>
    <w:p w:rsidR="0024259A" w:rsidRDefault="0024259A" w:rsidP="0024259A">
      <w:pPr>
        <w:spacing w:line="240" w:lineRule="exact"/>
        <w:rPr>
          <w:rFonts w:ascii="Times New Roman" w:eastAsia="Times New Roman" w:hAnsi="Times New Roman"/>
        </w:rPr>
      </w:pPr>
    </w:p>
    <w:p w:rsidR="0024259A" w:rsidRDefault="0024259A" w:rsidP="0024259A">
      <w:pPr>
        <w:spacing w:line="230" w:lineRule="auto"/>
        <w:ind w:left="324" w:right="380"/>
        <w:rPr>
          <w:b/>
          <w:sz w:val="16"/>
        </w:rPr>
      </w:pPr>
      <w:r>
        <w:rPr>
          <w:b/>
          <w:sz w:val="16"/>
        </w:rPr>
        <w:t>B. Informacje dotyczące sytuacji ekonomicznej podmiotu, któremu ma być udzielona pomoc publiczna (aktualne na dzień 31 grudnia 2019 r.)</w:t>
      </w:r>
    </w:p>
    <w:p w:rsidR="0024259A" w:rsidRDefault="0024259A" w:rsidP="0024259A">
      <w:pPr>
        <w:spacing w:line="103" w:lineRule="exact"/>
        <w:rPr>
          <w:rFonts w:ascii="Times New Roman" w:eastAsia="Times New Roman" w:hAnsi="Times New Roman"/>
        </w:rPr>
      </w:pPr>
    </w:p>
    <w:tbl>
      <w:tblPr>
        <w:tblW w:w="0" w:type="auto"/>
        <w:tblInd w:w="2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0"/>
        <w:gridCol w:w="300"/>
        <w:gridCol w:w="300"/>
        <w:gridCol w:w="580"/>
        <w:gridCol w:w="280"/>
        <w:gridCol w:w="280"/>
        <w:gridCol w:w="100"/>
      </w:tblGrid>
      <w:tr w:rsidR="0024259A" w:rsidTr="0024259A">
        <w:trPr>
          <w:trHeight w:val="254"/>
        </w:trPr>
        <w:tc>
          <w:tcPr>
            <w:tcW w:w="7500" w:type="dxa"/>
            <w:gridSpan w:val="2"/>
            <w:tcBorders>
              <w:top w:val="single" w:sz="8" w:space="0" w:color="C0C0C0"/>
              <w:left w:val="nil"/>
              <w:bottom w:val="nil"/>
              <w:right w:val="nil"/>
            </w:tcBorders>
            <w:shd w:val="clear" w:color="auto" w:fill="C0C0C0"/>
            <w:vAlign w:val="bottom"/>
            <w:hideMark/>
          </w:tcPr>
          <w:p w:rsidR="0024259A" w:rsidRDefault="0024259A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1. Czy wysokość niepokrytych strat podmiotu przewyższa: 50% wysokości kapitału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tcBorders>
              <w:top w:val="single" w:sz="8" w:space="0" w:color="C0C0C0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  <w:hideMark/>
          </w:tcPr>
          <w:p w:rsidR="0024259A" w:rsidRDefault="0024259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tak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C0C0C0"/>
              <w:left w:val="nil"/>
              <w:bottom w:val="nil"/>
              <w:right w:val="nil"/>
            </w:tcBorders>
            <w:shd w:val="clear" w:color="auto" w:fill="C0C0C0"/>
            <w:vAlign w:val="bottom"/>
            <w:hideMark/>
          </w:tcPr>
          <w:p w:rsidR="0024259A" w:rsidRDefault="0024259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nie</w:t>
            </w:r>
          </w:p>
        </w:tc>
      </w:tr>
      <w:tr w:rsidR="0024259A" w:rsidTr="0024259A">
        <w:trPr>
          <w:trHeight w:val="35"/>
        </w:trPr>
        <w:tc>
          <w:tcPr>
            <w:tcW w:w="72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24259A" w:rsidTr="0024259A">
        <w:trPr>
          <w:trHeight w:val="143"/>
        </w:trPr>
        <w:tc>
          <w:tcPr>
            <w:tcW w:w="7500" w:type="dxa"/>
            <w:gridSpan w:val="2"/>
            <w:shd w:val="clear" w:color="auto" w:fill="C0C0C0"/>
            <w:vAlign w:val="bottom"/>
            <w:hideMark/>
          </w:tcPr>
          <w:p w:rsidR="0024259A" w:rsidRDefault="0024259A">
            <w:pPr>
              <w:spacing w:line="143" w:lineRule="exact"/>
              <w:ind w:left="300"/>
              <w:rPr>
                <w:b/>
                <w:sz w:val="15"/>
              </w:rPr>
            </w:pPr>
            <w:r>
              <w:rPr>
                <w:b/>
                <w:sz w:val="15"/>
              </w:rPr>
              <w:t>zarejestrowanego/ 50% wysokości kapitału według ksiąg podmiotu?</w:t>
            </w:r>
          </w:p>
        </w:tc>
        <w:tc>
          <w:tcPr>
            <w:tcW w:w="300" w:type="dxa"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4259A" w:rsidTr="0024259A">
        <w:trPr>
          <w:trHeight w:val="196"/>
        </w:trPr>
        <w:tc>
          <w:tcPr>
            <w:tcW w:w="7200" w:type="dxa"/>
            <w:tcBorders>
              <w:top w:val="single" w:sz="8" w:space="0" w:color="C0C0C0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C0C0C0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60" w:type="dxa"/>
            <w:gridSpan w:val="2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auto" w:fill="C0C0C0"/>
            <w:vAlign w:val="bottom"/>
            <w:hideMark/>
          </w:tcPr>
          <w:p w:rsidR="0024259A" w:rsidRDefault="0024259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nie dotyczy</w:t>
            </w:r>
          </w:p>
        </w:tc>
        <w:tc>
          <w:tcPr>
            <w:tcW w:w="280" w:type="dxa"/>
            <w:tcBorders>
              <w:top w:val="single" w:sz="8" w:space="0" w:color="C0C0C0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top w:val="single" w:sz="8" w:space="0" w:color="C0C0C0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24259A" w:rsidTr="0024259A">
        <w:trPr>
          <w:trHeight w:val="85"/>
        </w:trPr>
        <w:tc>
          <w:tcPr>
            <w:tcW w:w="72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24259A" w:rsidTr="0024259A">
        <w:trPr>
          <w:trHeight w:val="131"/>
        </w:trPr>
        <w:tc>
          <w:tcPr>
            <w:tcW w:w="7200" w:type="dxa"/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4259A" w:rsidTr="0024259A">
        <w:trPr>
          <w:trHeight w:val="281"/>
        </w:trPr>
        <w:tc>
          <w:tcPr>
            <w:tcW w:w="7200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0C0C0"/>
            <w:vAlign w:val="bottom"/>
            <w:hideMark/>
          </w:tcPr>
          <w:p w:rsidR="0024259A" w:rsidRDefault="0024259A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2. Czy podmiot spełnia kryteria kwalifikujące go do objęcia postępowaniem upadłościowym?</w:t>
            </w:r>
          </w:p>
        </w:tc>
        <w:tc>
          <w:tcPr>
            <w:tcW w:w="300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  <w:hideMark/>
          </w:tcPr>
          <w:p w:rsidR="0024259A" w:rsidRDefault="0024259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tak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0C0C0"/>
            <w:vAlign w:val="bottom"/>
            <w:hideMark/>
          </w:tcPr>
          <w:p w:rsidR="0024259A" w:rsidRDefault="0024259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nie</w:t>
            </w:r>
          </w:p>
        </w:tc>
      </w:tr>
      <w:tr w:rsidR="0024259A" w:rsidTr="0024259A">
        <w:trPr>
          <w:trHeight w:val="118"/>
        </w:trPr>
        <w:tc>
          <w:tcPr>
            <w:tcW w:w="7200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top w:val="single" w:sz="8" w:space="0" w:color="BFBFBF"/>
              <w:left w:val="nil"/>
              <w:bottom w:val="single" w:sz="8" w:space="0" w:color="C0C0C0"/>
              <w:right w:val="nil"/>
            </w:tcBorders>
            <w:shd w:val="clear" w:color="auto" w:fill="BFBFBF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BFBFBF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tcBorders>
              <w:top w:val="single" w:sz="8" w:space="0" w:color="BFBFBF"/>
              <w:left w:val="nil"/>
              <w:bottom w:val="single" w:sz="8" w:space="0" w:color="C0C0C0"/>
              <w:right w:val="single" w:sz="8" w:space="0" w:color="BFBFBF"/>
            </w:tcBorders>
            <w:shd w:val="clear" w:color="auto" w:fill="BFBFBF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C0C0C0"/>
              <w:right w:val="single" w:sz="8" w:space="0" w:color="BFBFBF"/>
            </w:tcBorders>
            <w:shd w:val="clear" w:color="auto" w:fill="BFBFBF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top w:val="single" w:sz="8" w:space="0" w:color="BFBFBF"/>
              <w:left w:val="nil"/>
              <w:bottom w:val="single" w:sz="8" w:space="0" w:color="C0C0C0"/>
              <w:right w:val="nil"/>
            </w:tcBorders>
            <w:shd w:val="clear" w:color="auto" w:fill="BFBFBF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24259A" w:rsidTr="0024259A">
        <w:trPr>
          <w:trHeight w:val="196"/>
        </w:trPr>
        <w:tc>
          <w:tcPr>
            <w:tcW w:w="7200" w:type="dxa"/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C0C0C0"/>
            <w:vAlign w:val="bottom"/>
            <w:hideMark/>
          </w:tcPr>
          <w:p w:rsidR="0024259A" w:rsidRDefault="0024259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nie dotyczy</w:t>
            </w:r>
          </w:p>
        </w:tc>
        <w:tc>
          <w:tcPr>
            <w:tcW w:w="280" w:type="dxa"/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24259A" w:rsidTr="0024259A">
        <w:trPr>
          <w:trHeight w:val="85"/>
        </w:trPr>
        <w:tc>
          <w:tcPr>
            <w:tcW w:w="750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24259A" w:rsidTr="0024259A">
        <w:trPr>
          <w:trHeight w:val="68"/>
        </w:trPr>
        <w:tc>
          <w:tcPr>
            <w:tcW w:w="7500" w:type="dxa"/>
            <w:gridSpan w:val="2"/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gridSpan w:val="2"/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24259A" w:rsidTr="0024259A">
        <w:trPr>
          <w:trHeight w:val="233"/>
        </w:trPr>
        <w:tc>
          <w:tcPr>
            <w:tcW w:w="7500" w:type="dxa"/>
            <w:gridSpan w:val="2"/>
            <w:tcBorders>
              <w:top w:val="single" w:sz="8" w:space="0" w:color="C0C0C0"/>
              <w:left w:val="nil"/>
              <w:bottom w:val="nil"/>
              <w:right w:val="nil"/>
            </w:tcBorders>
            <w:shd w:val="clear" w:color="auto" w:fill="C0C0C0"/>
            <w:vAlign w:val="bottom"/>
            <w:hideMark/>
          </w:tcPr>
          <w:p w:rsidR="0024259A" w:rsidRDefault="0024259A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3. Czy, w przypadku podmiotu innego niż mikro, mały lub średni przedsiębiorca, w ciągu ostatnich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tcBorders>
              <w:top w:val="single" w:sz="8" w:space="0" w:color="C0C0C0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  <w:hideMark/>
          </w:tcPr>
          <w:p w:rsidR="0024259A" w:rsidRDefault="0024259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tak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C0C0C0"/>
              <w:left w:val="nil"/>
              <w:bottom w:val="nil"/>
              <w:right w:val="nil"/>
            </w:tcBorders>
            <w:shd w:val="clear" w:color="auto" w:fill="C0C0C0"/>
            <w:vAlign w:val="bottom"/>
            <w:hideMark/>
          </w:tcPr>
          <w:p w:rsidR="0024259A" w:rsidRDefault="0024259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nie</w:t>
            </w:r>
          </w:p>
        </w:tc>
      </w:tr>
      <w:tr w:rsidR="0024259A" w:rsidTr="0024259A">
        <w:trPr>
          <w:trHeight w:val="35"/>
        </w:trPr>
        <w:tc>
          <w:tcPr>
            <w:tcW w:w="7500" w:type="dxa"/>
            <w:gridSpan w:val="2"/>
            <w:vMerge w:val="restart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C0C0C0"/>
            <w:vAlign w:val="bottom"/>
            <w:hideMark/>
          </w:tcPr>
          <w:p w:rsidR="0024259A" w:rsidRDefault="0024259A">
            <w:pPr>
              <w:spacing w:line="116" w:lineRule="exact"/>
              <w:ind w:left="300"/>
              <w:rPr>
                <w:b/>
                <w:sz w:val="12"/>
              </w:rPr>
            </w:pPr>
            <w:r>
              <w:rPr>
                <w:b/>
                <w:sz w:val="12"/>
              </w:rPr>
              <w:t>dwóch lat stosunek długów do kapitału własnego był większy niż 7,5 a stosunek zysku operacyjnego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24259A" w:rsidTr="0024259A">
        <w:trPr>
          <w:trHeight w:val="68"/>
        </w:trPr>
        <w:tc>
          <w:tcPr>
            <w:tcW w:w="7800" w:type="dxa"/>
            <w:gridSpan w:val="2"/>
            <w:vMerge/>
            <w:tcBorders>
              <w:top w:val="nil"/>
              <w:left w:val="nil"/>
              <w:bottom w:val="single" w:sz="8" w:space="0" w:color="C0C0C0"/>
              <w:right w:val="nil"/>
            </w:tcBorders>
            <w:vAlign w:val="center"/>
            <w:hideMark/>
          </w:tcPr>
          <w:p w:rsidR="0024259A" w:rsidRDefault="0024259A">
            <w:pPr>
              <w:rPr>
                <w:b/>
                <w:sz w:val="12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C0C0C0"/>
            <w:vAlign w:val="bottom"/>
            <w:hideMark/>
          </w:tcPr>
          <w:p w:rsidR="0024259A" w:rsidRDefault="0024259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nie dotyczy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24259A" w:rsidTr="0024259A">
        <w:trPr>
          <w:trHeight w:val="196"/>
        </w:trPr>
        <w:tc>
          <w:tcPr>
            <w:tcW w:w="7500" w:type="dxa"/>
            <w:gridSpan w:val="2"/>
            <w:vMerge w:val="restart"/>
            <w:vAlign w:val="bottom"/>
            <w:hideMark/>
          </w:tcPr>
          <w:p w:rsidR="0024259A" w:rsidRDefault="0024259A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powiększonego o amortyzację do odsetek był niższy niż 1?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259A" w:rsidRDefault="0024259A">
            <w:pPr>
              <w:rPr>
                <w:b/>
                <w:sz w:val="16"/>
              </w:rPr>
            </w:pPr>
          </w:p>
        </w:tc>
        <w:tc>
          <w:tcPr>
            <w:tcW w:w="280" w:type="dxa"/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24259A" w:rsidTr="0024259A">
        <w:trPr>
          <w:trHeight w:val="50"/>
        </w:trPr>
        <w:tc>
          <w:tcPr>
            <w:tcW w:w="7800" w:type="dxa"/>
            <w:gridSpan w:val="2"/>
            <w:vMerge/>
            <w:vAlign w:val="center"/>
            <w:hideMark/>
          </w:tcPr>
          <w:p w:rsidR="0024259A" w:rsidRDefault="0024259A">
            <w:pPr>
              <w:rPr>
                <w:b/>
                <w:sz w:val="16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24259A" w:rsidTr="0024259A">
        <w:trPr>
          <w:trHeight w:val="23"/>
        </w:trPr>
        <w:tc>
          <w:tcPr>
            <w:tcW w:w="720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24259A" w:rsidRDefault="0024259A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24259A" w:rsidRDefault="0024259A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259A" w:rsidRDefault="0024259A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24259A" w:rsidRDefault="0024259A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24259A" w:rsidRDefault="0024259A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C0C0C0"/>
            <w:vAlign w:val="bottom"/>
          </w:tcPr>
          <w:p w:rsidR="0024259A" w:rsidRDefault="0024259A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C0C0C0"/>
            <w:vAlign w:val="bottom"/>
          </w:tcPr>
          <w:p w:rsidR="0024259A" w:rsidRDefault="0024259A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24259A" w:rsidTr="0024259A">
        <w:trPr>
          <w:trHeight w:val="131"/>
        </w:trPr>
        <w:tc>
          <w:tcPr>
            <w:tcW w:w="7200" w:type="dxa"/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BFBFBF"/>
              <w:bottom w:val="nil"/>
              <w:right w:val="single" w:sz="8" w:space="0" w:color="C0C0C0"/>
            </w:tcBorders>
            <w:shd w:val="clear" w:color="auto" w:fill="BFBFBF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</w:tbl>
    <w:p w:rsidR="0024259A" w:rsidRDefault="0024259A" w:rsidP="0024259A">
      <w:pPr>
        <w:spacing w:line="41" w:lineRule="exact"/>
        <w:rPr>
          <w:rFonts w:ascii="Times New Roman" w:eastAsia="Times New Roman" w:hAnsi="Times New Roman"/>
        </w:rPr>
      </w:pPr>
    </w:p>
    <w:p w:rsidR="0024259A" w:rsidRDefault="0024259A" w:rsidP="0024259A">
      <w:pPr>
        <w:spacing w:line="230" w:lineRule="auto"/>
        <w:ind w:left="324" w:right="160"/>
        <w:jc w:val="both"/>
        <w:rPr>
          <w:b/>
          <w:sz w:val="16"/>
        </w:rPr>
      </w:pPr>
      <w:r>
        <w:rPr>
          <w:b/>
          <w:sz w:val="16"/>
        </w:rPr>
        <w:t>C. Informacje dotyczące już otrzymanej pomocy publicznej rekompensującej negatywne konsekwencje ekonomiczne z powodu COVID-19</w:t>
      </w:r>
    </w:p>
    <w:p w:rsidR="0024259A" w:rsidRDefault="0024259A" w:rsidP="0024259A">
      <w:pPr>
        <w:spacing w:line="141" w:lineRule="exact"/>
        <w:rPr>
          <w:rFonts w:ascii="Times New Roman" w:eastAsia="Times New Roman" w:hAnsi="Times New Roman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280"/>
        <w:gridCol w:w="3760"/>
        <w:gridCol w:w="1160"/>
        <w:gridCol w:w="260"/>
        <w:gridCol w:w="2060"/>
        <w:gridCol w:w="280"/>
        <w:gridCol w:w="580"/>
        <w:gridCol w:w="280"/>
        <w:gridCol w:w="300"/>
        <w:gridCol w:w="80"/>
      </w:tblGrid>
      <w:tr w:rsidR="0024259A" w:rsidTr="0024259A">
        <w:trPr>
          <w:trHeight w:val="254"/>
        </w:trPr>
        <w:tc>
          <w:tcPr>
            <w:tcW w:w="20" w:type="dxa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40" w:type="dxa"/>
            <w:gridSpan w:val="4"/>
            <w:tcBorders>
              <w:top w:val="single" w:sz="8" w:space="0" w:color="C0C0C0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  <w:hideMark/>
          </w:tcPr>
          <w:p w:rsidR="0024259A" w:rsidRDefault="0024259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1. Czy podmiot któremu ma być udzielona pomoc otrzymał już inną pomoc publiczną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tcBorders>
              <w:top w:val="single" w:sz="8" w:space="0" w:color="C0C0C0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  <w:hideMark/>
          </w:tcPr>
          <w:p w:rsidR="0024259A" w:rsidRDefault="0024259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tak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C0C0C0"/>
              <w:left w:val="nil"/>
              <w:bottom w:val="nil"/>
              <w:right w:val="nil"/>
            </w:tcBorders>
            <w:shd w:val="clear" w:color="auto" w:fill="C0C0C0"/>
            <w:vAlign w:val="bottom"/>
            <w:hideMark/>
          </w:tcPr>
          <w:p w:rsidR="0024259A" w:rsidRDefault="0024259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nie</w:t>
            </w:r>
          </w:p>
        </w:tc>
      </w:tr>
      <w:tr w:rsidR="0024259A" w:rsidTr="0024259A">
        <w:trPr>
          <w:trHeight w:val="48"/>
        </w:trPr>
        <w:tc>
          <w:tcPr>
            <w:tcW w:w="20" w:type="dxa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24259A" w:rsidTr="0024259A">
        <w:trPr>
          <w:trHeight w:val="155"/>
        </w:trPr>
        <w:tc>
          <w:tcPr>
            <w:tcW w:w="20" w:type="dxa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40" w:type="dxa"/>
            <w:gridSpan w:val="4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C0C0C0"/>
            <w:vAlign w:val="bottom"/>
            <w:hideMark/>
          </w:tcPr>
          <w:p w:rsidR="0024259A" w:rsidRDefault="0024259A">
            <w:pPr>
              <w:spacing w:line="155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rekompensującą negatywne konsekwencje ekonomiczne z powodu COVID-19?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24259A" w:rsidTr="0024259A">
        <w:trPr>
          <w:trHeight w:val="257"/>
        </w:trPr>
        <w:tc>
          <w:tcPr>
            <w:tcW w:w="20" w:type="dxa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  <w:hideMark/>
          </w:tcPr>
          <w:p w:rsidR="0024259A" w:rsidRDefault="0024259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2. Jeśli tak, należy wskazać: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24259A" w:rsidTr="0024259A">
        <w:trPr>
          <w:trHeight w:val="196"/>
        </w:trPr>
        <w:tc>
          <w:tcPr>
            <w:tcW w:w="20" w:type="dxa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920" w:type="dxa"/>
            <w:gridSpan w:val="2"/>
            <w:tcBorders>
              <w:top w:val="single" w:sz="8" w:space="0" w:color="C0C0C0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  <w:hideMark/>
          </w:tcPr>
          <w:p w:rsidR="0024259A" w:rsidRDefault="0024259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a) wartość pomocy w złotych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top w:val="single" w:sz="8" w:space="0" w:color="C0C0C0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24259A" w:rsidTr="0024259A">
        <w:trPr>
          <w:trHeight w:val="86"/>
        </w:trPr>
        <w:tc>
          <w:tcPr>
            <w:tcW w:w="20" w:type="dxa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24259A" w:rsidTr="0024259A">
        <w:trPr>
          <w:trHeight w:val="93"/>
        </w:trPr>
        <w:tc>
          <w:tcPr>
            <w:tcW w:w="20" w:type="dxa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4259A" w:rsidTr="0024259A">
        <w:trPr>
          <w:trHeight w:val="196"/>
        </w:trPr>
        <w:tc>
          <w:tcPr>
            <w:tcW w:w="20" w:type="dxa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  <w:hideMark/>
          </w:tcPr>
          <w:p w:rsidR="0024259A" w:rsidRDefault="0024259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b) datę otrzymania pomocy</w:t>
            </w:r>
          </w:p>
        </w:tc>
        <w:tc>
          <w:tcPr>
            <w:tcW w:w="260" w:type="dxa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60" w:type="dxa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80" w:type="dxa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24259A" w:rsidTr="0024259A">
        <w:trPr>
          <w:trHeight w:val="86"/>
        </w:trPr>
        <w:tc>
          <w:tcPr>
            <w:tcW w:w="20" w:type="dxa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24259A" w:rsidTr="0024259A">
        <w:trPr>
          <w:trHeight w:val="93"/>
        </w:trPr>
        <w:tc>
          <w:tcPr>
            <w:tcW w:w="20" w:type="dxa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4259A" w:rsidTr="0024259A">
        <w:trPr>
          <w:trHeight w:val="196"/>
        </w:trPr>
        <w:tc>
          <w:tcPr>
            <w:tcW w:w="20" w:type="dxa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  <w:hideMark/>
          </w:tcPr>
          <w:p w:rsidR="0024259A" w:rsidRDefault="0024259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c) rodzaj i formę otrzymanej pomocy (dotacja, pożyczka, gwarancja,</w:t>
            </w:r>
          </w:p>
        </w:tc>
        <w:tc>
          <w:tcPr>
            <w:tcW w:w="260" w:type="dxa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60" w:type="dxa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80" w:type="dxa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24259A" w:rsidTr="0024259A">
        <w:trPr>
          <w:trHeight w:val="214"/>
        </w:trPr>
        <w:tc>
          <w:tcPr>
            <w:tcW w:w="20" w:type="dxa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  <w:hideMark/>
          </w:tcPr>
          <w:p w:rsidR="0024259A" w:rsidRDefault="0024259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dopłata do oprocentowania kredytu, zaliczka zwrotna, pożyczka</w:t>
            </w:r>
          </w:p>
        </w:tc>
        <w:tc>
          <w:tcPr>
            <w:tcW w:w="260" w:type="dxa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60" w:type="dxa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24259A" w:rsidTr="0024259A">
        <w:trPr>
          <w:trHeight w:val="213"/>
        </w:trPr>
        <w:tc>
          <w:tcPr>
            <w:tcW w:w="20" w:type="dxa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  <w:hideMark/>
          </w:tcPr>
          <w:p w:rsidR="0024259A" w:rsidRDefault="0024259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umarzalna, ulga podatkowa, ulga w zakresie innych płatności, inne)</w:t>
            </w:r>
          </w:p>
        </w:tc>
        <w:tc>
          <w:tcPr>
            <w:tcW w:w="260" w:type="dxa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60" w:type="dxa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24259A" w:rsidTr="0024259A">
        <w:trPr>
          <w:trHeight w:val="48"/>
        </w:trPr>
        <w:tc>
          <w:tcPr>
            <w:tcW w:w="20" w:type="dxa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24259A" w:rsidTr="0024259A">
        <w:trPr>
          <w:trHeight w:val="68"/>
        </w:trPr>
        <w:tc>
          <w:tcPr>
            <w:tcW w:w="20" w:type="dxa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BFBFBF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24259A" w:rsidTr="0024259A">
        <w:trPr>
          <w:trHeight w:val="196"/>
        </w:trPr>
        <w:tc>
          <w:tcPr>
            <w:tcW w:w="20" w:type="dxa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  <w:hideMark/>
          </w:tcPr>
          <w:p w:rsidR="0024259A" w:rsidRDefault="0024259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d) nazwę oraz adres podmiotu udzielającego pomocy</w:t>
            </w:r>
          </w:p>
        </w:tc>
        <w:tc>
          <w:tcPr>
            <w:tcW w:w="260" w:type="dxa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60" w:type="dxa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80" w:type="dxa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24259A" w:rsidTr="0024259A">
        <w:trPr>
          <w:trHeight w:val="237"/>
        </w:trPr>
        <w:tc>
          <w:tcPr>
            <w:tcW w:w="20" w:type="dxa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4259A" w:rsidTr="0024259A">
        <w:trPr>
          <w:trHeight w:val="105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24259A" w:rsidTr="0024259A">
        <w:trPr>
          <w:trHeight w:val="196"/>
        </w:trPr>
        <w:tc>
          <w:tcPr>
            <w:tcW w:w="20" w:type="dxa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40" w:type="dxa"/>
            <w:gridSpan w:val="4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C0C0C0"/>
            <w:vAlign w:val="bottom"/>
            <w:hideMark/>
          </w:tcPr>
          <w:p w:rsidR="0024259A" w:rsidRDefault="0024259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D. Informacje dotyczące osoby upoważnionej do przedstawienia informacji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24259A" w:rsidTr="0024259A">
        <w:trPr>
          <w:trHeight w:val="85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24259A" w:rsidTr="0024259A">
        <w:trPr>
          <w:trHeight w:val="251"/>
        </w:trPr>
        <w:tc>
          <w:tcPr>
            <w:tcW w:w="20" w:type="dxa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C0C0C0"/>
            <w:vAlign w:val="bottom"/>
            <w:hideMark/>
          </w:tcPr>
          <w:p w:rsidR="0024259A" w:rsidRDefault="0024259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Imię i nazwisko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C0C0C0"/>
            <w:vAlign w:val="bottom"/>
            <w:hideMark/>
          </w:tcPr>
          <w:p w:rsidR="0024259A" w:rsidRDefault="0024259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Data i podpis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24259A" w:rsidTr="0024259A">
        <w:trPr>
          <w:trHeight w:val="211"/>
        </w:trPr>
        <w:tc>
          <w:tcPr>
            <w:tcW w:w="20" w:type="dxa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6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24259A" w:rsidTr="0024259A">
        <w:trPr>
          <w:trHeight w:val="118"/>
        </w:trPr>
        <w:tc>
          <w:tcPr>
            <w:tcW w:w="20" w:type="dxa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C0C0C0"/>
            <w:vAlign w:val="bottom"/>
          </w:tcPr>
          <w:p w:rsidR="0024259A" w:rsidRDefault="0024259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</w:tbl>
    <w:p w:rsidR="0024259A" w:rsidRDefault="0024259A" w:rsidP="0024259A">
      <w:pPr>
        <w:spacing w:line="41" w:lineRule="exact"/>
        <w:rPr>
          <w:rFonts w:ascii="Times New Roman" w:eastAsia="Times New Roman" w:hAnsi="Times New Roman"/>
        </w:rPr>
      </w:pPr>
    </w:p>
    <w:p w:rsidR="0024259A" w:rsidRDefault="0024259A" w:rsidP="0024259A">
      <w:pPr>
        <w:numPr>
          <w:ilvl w:val="0"/>
          <w:numId w:val="3"/>
        </w:numPr>
        <w:tabs>
          <w:tab w:val="left" w:pos="219"/>
        </w:tabs>
        <w:spacing w:line="228" w:lineRule="auto"/>
        <w:ind w:left="44" w:right="180" w:hanging="4"/>
        <w:rPr>
          <w:sz w:val="16"/>
        </w:rPr>
      </w:pPr>
      <w:r>
        <w:rPr>
          <w:sz w:val="16"/>
        </w:rPr>
        <w:t>Podaje się klasę działalności, w związku z którą podmiot ubiega się o pomoc. Jeżeli brak jest możliwości ustalenia jednej takiej działalności, podaje się klasę PKD tej działalności, która generuje największy przychód.</w:t>
      </w:r>
    </w:p>
    <w:p w:rsidR="0024259A" w:rsidRDefault="0024259A" w:rsidP="0024259A">
      <w:pPr>
        <w:spacing w:line="20" w:lineRule="exact"/>
        <w:rPr>
          <w:rFonts w:ascii="Times New Roman" w:eastAsia="Times New Roman" w:hAnsi="Times New Roman"/>
        </w:rPr>
      </w:pPr>
    </w:p>
    <w:p w:rsidR="0024259A" w:rsidRDefault="0024259A" w:rsidP="0024259A">
      <w:pPr>
        <w:spacing w:line="200" w:lineRule="exact"/>
        <w:rPr>
          <w:rFonts w:ascii="Times New Roman" w:eastAsia="Times New Roman" w:hAnsi="Times New Roman"/>
        </w:rPr>
      </w:pPr>
    </w:p>
    <w:p w:rsidR="0024259A" w:rsidRDefault="0024259A" w:rsidP="0024259A">
      <w:pPr>
        <w:spacing w:line="200" w:lineRule="exact"/>
        <w:rPr>
          <w:rFonts w:ascii="Times New Roman" w:eastAsia="Times New Roman" w:hAnsi="Times New Roman"/>
        </w:rPr>
      </w:pPr>
    </w:p>
    <w:p w:rsidR="0024259A" w:rsidRDefault="0024259A" w:rsidP="0024259A">
      <w:pPr>
        <w:spacing w:line="200" w:lineRule="exact"/>
        <w:rPr>
          <w:rFonts w:ascii="Times New Roman" w:eastAsia="Times New Roman" w:hAnsi="Times New Roman"/>
        </w:rPr>
      </w:pPr>
    </w:p>
    <w:p w:rsidR="0024259A" w:rsidRDefault="0024259A" w:rsidP="0024259A">
      <w:pPr>
        <w:spacing w:line="200" w:lineRule="exact"/>
        <w:rPr>
          <w:rFonts w:ascii="Times New Roman" w:eastAsia="Times New Roman" w:hAnsi="Times New Roman"/>
        </w:rPr>
      </w:pPr>
    </w:p>
    <w:p w:rsidR="0024259A" w:rsidRDefault="0024259A" w:rsidP="0024259A">
      <w:pPr>
        <w:spacing w:line="200" w:lineRule="exact"/>
        <w:rPr>
          <w:rFonts w:ascii="Times New Roman" w:eastAsia="Times New Roman" w:hAnsi="Times New Roman"/>
        </w:rPr>
      </w:pPr>
    </w:p>
    <w:p w:rsidR="0024259A" w:rsidRDefault="0043696F" w:rsidP="0024259A">
      <w:pPr>
        <w:spacing w:line="297" w:lineRule="exact"/>
        <w:rPr>
          <w:rFonts w:ascii="Times New Roman" w:eastAsia="Times New Roman" w:hAnsi="Times New Roman"/>
        </w:rPr>
      </w:pPr>
      <w:r w:rsidRPr="0043696F">
        <w:pict>
          <v:line id="_x0000_s1027" style="position:absolute;z-index:-251658240" from="3.75pt,12.55pt" to="147.8pt,12.55pt" o:userdrawn="t" strokeweight=".72pt"/>
        </w:pict>
      </w:r>
    </w:p>
    <w:p w:rsidR="0024259A" w:rsidRDefault="0024259A" w:rsidP="0024259A">
      <w:pPr>
        <w:tabs>
          <w:tab w:val="left" w:pos="124"/>
        </w:tabs>
        <w:spacing w:line="0" w:lineRule="atLeast"/>
        <w:rPr>
          <w:sz w:val="26"/>
          <w:vertAlign w:val="superscript"/>
        </w:rPr>
      </w:pPr>
      <w:r w:rsidRPr="0024259A">
        <w:rPr>
          <w:vertAlign w:val="superscript"/>
        </w:rPr>
        <w:t>1</w:t>
      </w:r>
      <w:r>
        <w:t>Formularz ma wyłącznie charakter przykładowy, jego wzór nie wynika z obowiązujących przepisów prawa.</w:t>
      </w:r>
    </w:p>
    <w:sectPr w:rsidR="0024259A" w:rsidSect="0024259A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hybridMultilevel"/>
    <w:tmpl w:val="4E6AFB66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10"/>
    <w:multiLevelType w:val="hybridMultilevel"/>
    <w:tmpl w:val="25E45D32"/>
    <w:lvl w:ilvl="0" w:tplc="FFFFFFFF">
      <w:start w:val="187"/>
      <w:numFmt w:val="decimal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11"/>
    <w:multiLevelType w:val="hybridMultilevel"/>
    <w:tmpl w:val="519B500C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12"/>
    <w:multiLevelType w:val="hybridMultilevel"/>
    <w:tmpl w:val="431BD7B6"/>
    <w:lvl w:ilvl="0" w:tplc="FFFFFFFF">
      <w:start w:val="8"/>
      <w:numFmt w:val="decimal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8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259A"/>
    <w:rsid w:val="0024259A"/>
    <w:rsid w:val="0043696F"/>
    <w:rsid w:val="004F1E82"/>
    <w:rsid w:val="005935D3"/>
    <w:rsid w:val="00793E3F"/>
    <w:rsid w:val="00997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59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1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martap</dc:creator>
  <cp:keywords/>
  <dc:description/>
  <cp:lastModifiedBy>martap</cp:lastModifiedBy>
  <cp:revision>3</cp:revision>
  <dcterms:created xsi:type="dcterms:W3CDTF">2020-06-25T06:44:00Z</dcterms:created>
  <dcterms:modified xsi:type="dcterms:W3CDTF">2020-07-13T08:10:00Z</dcterms:modified>
</cp:coreProperties>
</file>